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530" w:rsidRDefault="00D07DF3">
      <w:pPr>
        <w:pStyle w:val="10"/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202</w:t>
      </w:r>
      <w:r>
        <w:rPr>
          <w:rFonts w:ascii="方正小标宋_GBK" w:eastAsia="方正小标宋_GBK"/>
          <w:sz w:val="44"/>
          <w:szCs w:val="44"/>
        </w:rPr>
        <w:t>5</w:t>
      </w:r>
      <w:r>
        <w:rPr>
          <w:rFonts w:ascii="方正小标宋_GBK" w:eastAsia="方正小标宋_GBK" w:hint="eastAsia"/>
          <w:sz w:val="44"/>
          <w:szCs w:val="44"/>
        </w:rPr>
        <w:t>年江门海关</w:t>
      </w:r>
      <w:proofErr w:type="gramStart"/>
      <w:r>
        <w:rPr>
          <w:rFonts w:ascii="方正小标宋_GBK" w:eastAsia="方正小标宋_GBK" w:hint="eastAsia"/>
          <w:bCs/>
          <w:sz w:val="44"/>
          <w:szCs w:val="44"/>
        </w:rPr>
        <w:t>国境口岸</w:t>
      </w:r>
      <w:proofErr w:type="gramEnd"/>
      <w:r>
        <w:rPr>
          <w:rFonts w:ascii="方正小标宋_GBK" w:eastAsia="方正小标宋_GBK" w:hint="eastAsia"/>
          <w:bCs/>
          <w:sz w:val="44"/>
          <w:szCs w:val="44"/>
        </w:rPr>
        <w:t>卫生监督</w:t>
      </w:r>
      <w:r>
        <w:rPr>
          <w:rFonts w:ascii="方正小标宋_GBK" w:eastAsia="方正小标宋_GBK" w:hint="eastAsia"/>
          <w:sz w:val="44"/>
          <w:szCs w:val="44"/>
        </w:rPr>
        <w:t>“双随机、</w:t>
      </w:r>
      <w:proofErr w:type="gramStart"/>
      <w:r>
        <w:rPr>
          <w:rFonts w:ascii="方正小标宋_GBK" w:eastAsia="方正小标宋_GBK" w:hint="eastAsia"/>
          <w:sz w:val="44"/>
          <w:szCs w:val="44"/>
        </w:rPr>
        <w:t>一</w:t>
      </w:r>
      <w:proofErr w:type="gramEnd"/>
      <w:r>
        <w:rPr>
          <w:rFonts w:ascii="方正小标宋_GBK" w:eastAsia="方正小标宋_GBK" w:hint="eastAsia"/>
          <w:sz w:val="44"/>
          <w:szCs w:val="44"/>
        </w:rPr>
        <w:t>公开”</w:t>
      </w:r>
    </w:p>
    <w:p w:rsidR="006D3530" w:rsidRDefault="00D07DF3">
      <w:pPr>
        <w:pStyle w:val="10"/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结果公示</w:t>
      </w:r>
    </w:p>
    <w:p w:rsidR="006D3530" w:rsidRDefault="006D3530">
      <w:pPr>
        <w:jc w:val="center"/>
        <w:rPr>
          <w:rFonts w:ascii="方正小标宋_GBK" w:eastAsia="方正小标宋_GBK"/>
          <w:sz w:val="44"/>
          <w:szCs w:val="44"/>
        </w:rPr>
      </w:pPr>
    </w:p>
    <w:tbl>
      <w:tblPr>
        <w:tblW w:w="14437" w:type="dxa"/>
        <w:tblInd w:w="-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4"/>
        <w:gridCol w:w="1438"/>
        <w:gridCol w:w="2012"/>
        <w:gridCol w:w="2100"/>
        <w:gridCol w:w="1365"/>
        <w:gridCol w:w="2100"/>
        <w:gridCol w:w="3228"/>
        <w:gridCol w:w="1130"/>
      </w:tblGrid>
      <w:tr w:rsidR="006D3530">
        <w:tc>
          <w:tcPr>
            <w:tcW w:w="1064" w:type="dxa"/>
          </w:tcPr>
          <w:p w:rsidR="006D3530" w:rsidRDefault="00D07DF3">
            <w:pPr>
              <w:jc w:val="center"/>
              <w:rPr>
                <w:rFonts w:ascii="方正仿宋_GBK" w:eastAsia="方正仿宋_GBK"/>
                <w:b/>
                <w:sz w:val="32"/>
                <w:szCs w:val="32"/>
              </w:rPr>
            </w:pPr>
            <w:r>
              <w:rPr>
                <w:rFonts w:ascii="华文仿宋" w:eastAsia="华文仿宋" w:cs="Times New Roman" w:hint="eastAsia"/>
                <w:b/>
                <w:sz w:val="28"/>
                <w:szCs w:val="32"/>
              </w:rPr>
              <w:t>检查机关</w:t>
            </w:r>
          </w:p>
        </w:tc>
        <w:tc>
          <w:tcPr>
            <w:tcW w:w="1438" w:type="dxa"/>
          </w:tcPr>
          <w:p w:rsidR="006D3530" w:rsidRDefault="00D07DF3">
            <w:pPr>
              <w:jc w:val="center"/>
              <w:rPr>
                <w:rFonts w:ascii="方正仿宋_GBK" w:eastAsia="方正仿宋_GBK"/>
                <w:b/>
                <w:sz w:val="32"/>
                <w:szCs w:val="32"/>
              </w:rPr>
            </w:pPr>
            <w:r>
              <w:rPr>
                <w:rFonts w:ascii="华文仿宋" w:eastAsia="华文仿宋" w:cs="Times New Roman" w:hint="eastAsia"/>
                <w:b/>
                <w:sz w:val="28"/>
                <w:szCs w:val="32"/>
              </w:rPr>
              <w:t>企业名称</w:t>
            </w:r>
          </w:p>
        </w:tc>
        <w:tc>
          <w:tcPr>
            <w:tcW w:w="2012" w:type="dxa"/>
          </w:tcPr>
          <w:p w:rsidR="006D3530" w:rsidRDefault="00D07DF3">
            <w:pPr>
              <w:jc w:val="center"/>
              <w:rPr>
                <w:rFonts w:ascii="方正仿宋_GBK" w:eastAsia="方正仿宋_GBK"/>
                <w:b/>
                <w:sz w:val="32"/>
                <w:szCs w:val="32"/>
              </w:rPr>
            </w:pPr>
            <w:r>
              <w:rPr>
                <w:rFonts w:ascii="华文仿宋" w:eastAsia="华文仿宋" w:cs="Times New Roman" w:hint="eastAsia"/>
                <w:b/>
                <w:sz w:val="28"/>
                <w:szCs w:val="32"/>
              </w:rPr>
              <w:t>企业统一信用代码</w:t>
            </w:r>
          </w:p>
        </w:tc>
        <w:tc>
          <w:tcPr>
            <w:tcW w:w="2100" w:type="dxa"/>
            <w:tcBorders>
              <w:right w:val="single" w:sz="4" w:space="0" w:color="auto"/>
            </w:tcBorders>
          </w:tcPr>
          <w:p w:rsidR="006D3530" w:rsidRDefault="00D07DF3">
            <w:pPr>
              <w:jc w:val="center"/>
              <w:rPr>
                <w:rFonts w:ascii="方正仿宋_GBK" w:eastAsia="方正仿宋_GBK"/>
                <w:b/>
                <w:sz w:val="32"/>
                <w:szCs w:val="32"/>
              </w:rPr>
            </w:pPr>
            <w:r>
              <w:rPr>
                <w:rFonts w:ascii="华文仿宋" w:eastAsia="华文仿宋" w:cs="Times New Roman" w:hint="eastAsia"/>
                <w:b/>
                <w:sz w:val="28"/>
                <w:szCs w:val="32"/>
              </w:rPr>
              <w:t>许可证号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6D3530" w:rsidRDefault="00D07DF3">
            <w:pPr>
              <w:jc w:val="center"/>
              <w:rPr>
                <w:rFonts w:ascii="方正仿宋_GBK" w:eastAsia="方正仿宋_GBK"/>
                <w:b/>
                <w:sz w:val="32"/>
                <w:szCs w:val="32"/>
              </w:rPr>
            </w:pPr>
            <w:r>
              <w:rPr>
                <w:rFonts w:ascii="华文仿宋" w:eastAsia="华文仿宋" w:cs="Times New Roman" w:hint="eastAsia"/>
                <w:b/>
                <w:sz w:val="28"/>
                <w:szCs w:val="32"/>
              </w:rPr>
              <w:t>法人代表</w:t>
            </w:r>
          </w:p>
        </w:tc>
        <w:tc>
          <w:tcPr>
            <w:tcW w:w="2100" w:type="dxa"/>
            <w:tcBorders>
              <w:left w:val="single" w:sz="4" w:space="0" w:color="auto"/>
            </w:tcBorders>
          </w:tcPr>
          <w:p w:rsidR="006D3530" w:rsidRDefault="00D07DF3">
            <w:pPr>
              <w:jc w:val="center"/>
              <w:rPr>
                <w:rFonts w:ascii="华文仿宋" w:eastAsia="华文仿宋" w:cs="Times New Roman"/>
                <w:b/>
                <w:sz w:val="28"/>
                <w:szCs w:val="32"/>
              </w:rPr>
            </w:pPr>
            <w:r>
              <w:rPr>
                <w:rFonts w:ascii="华文仿宋" w:eastAsia="华文仿宋" w:cs="Times New Roman" w:hint="eastAsia"/>
                <w:b/>
                <w:sz w:val="28"/>
                <w:szCs w:val="32"/>
              </w:rPr>
              <w:t>检查日期</w:t>
            </w:r>
          </w:p>
        </w:tc>
        <w:tc>
          <w:tcPr>
            <w:tcW w:w="3228" w:type="dxa"/>
          </w:tcPr>
          <w:p w:rsidR="006D3530" w:rsidRDefault="00D07DF3">
            <w:pPr>
              <w:jc w:val="center"/>
              <w:rPr>
                <w:rFonts w:ascii="方正仿宋_GBK" w:eastAsia="方正仿宋_GBK"/>
                <w:b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b/>
                <w:sz w:val="32"/>
                <w:szCs w:val="32"/>
              </w:rPr>
              <w:t>抽查内容</w:t>
            </w:r>
          </w:p>
        </w:tc>
        <w:tc>
          <w:tcPr>
            <w:tcW w:w="1130" w:type="dxa"/>
          </w:tcPr>
          <w:p w:rsidR="006D3530" w:rsidRDefault="00D07DF3">
            <w:pPr>
              <w:jc w:val="center"/>
              <w:rPr>
                <w:rFonts w:ascii="方正仿宋_GBK" w:eastAsia="方正仿宋_GBK"/>
                <w:b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b/>
                <w:sz w:val="32"/>
                <w:szCs w:val="32"/>
              </w:rPr>
              <w:t>检查结果</w:t>
            </w:r>
          </w:p>
        </w:tc>
      </w:tr>
      <w:tr w:rsidR="006D3530">
        <w:tc>
          <w:tcPr>
            <w:tcW w:w="1064" w:type="dxa"/>
          </w:tcPr>
          <w:p w:rsidR="006D3530" w:rsidRDefault="00D07DF3">
            <w:pPr>
              <w:spacing w:line="44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cs="Times New Roman" w:hint="eastAsia"/>
                <w:sz w:val="28"/>
                <w:szCs w:val="32"/>
              </w:rPr>
              <w:t>江门海关</w:t>
            </w:r>
          </w:p>
        </w:tc>
        <w:tc>
          <w:tcPr>
            <w:tcW w:w="1438" w:type="dxa"/>
          </w:tcPr>
          <w:p w:rsidR="006D3530" w:rsidRDefault="00D07DF3">
            <w:pPr>
              <w:pStyle w:val="510"/>
              <w:spacing w:line="44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/>
                <w:sz w:val="32"/>
                <w:szCs w:val="32"/>
              </w:rPr>
              <w:t>台山市</w:t>
            </w:r>
            <w:proofErr w:type="gramStart"/>
            <w:r>
              <w:rPr>
                <w:rFonts w:ascii="方正仿宋_GBK" w:eastAsia="方正仿宋_GBK"/>
                <w:sz w:val="32"/>
                <w:szCs w:val="32"/>
              </w:rPr>
              <w:t>公益港</w:t>
            </w:r>
            <w:proofErr w:type="gramEnd"/>
            <w:r>
              <w:rPr>
                <w:rFonts w:ascii="方正仿宋_GBK" w:eastAsia="方正仿宋_GBK"/>
                <w:sz w:val="32"/>
                <w:szCs w:val="32"/>
              </w:rPr>
              <w:t>有限公司</w:t>
            </w:r>
          </w:p>
        </w:tc>
        <w:tc>
          <w:tcPr>
            <w:tcW w:w="2012" w:type="dxa"/>
          </w:tcPr>
          <w:p w:rsidR="006D3530" w:rsidRPr="00E658F2" w:rsidRDefault="00D07DF3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E658F2">
              <w:rPr>
                <w:rFonts w:ascii="Times New Roman" w:eastAsia="方正仿宋_GBK" w:hAnsi="Times New Roman" w:cs="Times New Roman"/>
                <w:sz w:val="32"/>
                <w:szCs w:val="32"/>
              </w:rPr>
              <w:t>914407006177437796</w:t>
            </w:r>
          </w:p>
        </w:tc>
        <w:tc>
          <w:tcPr>
            <w:tcW w:w="2100" w:type="dxa"/>
            <w:tcBorders>
              <w:right w:val="single" w:sz="4" w:space="0" w:color="auto"/>
            </w:tcBorders>
          </w:tcPr>
          <w:p w:rsidR="006D3530" w:rsidRDefault="00D07DF3">
            <w:pPr>
              <w:spacing w:line="44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/>
                <w:sz w:val="32"/>
                <w:szCs w:val="32"/>
              </w:rPr>
              <w:t>无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6D3530" w:rsidRDefault="00D07DF3">
            <w:pPr>
              <w:spacing w:line="44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/>
                <w:sz w:val="32"/>
                <w:szCs w:val="32"/>
              </w:rPr>
              <w:t>吴志强</w:t>
            </w:r>
          </w:p>
        </w:tc>
        <w:tc>
          <w:tcPr>
            <w:tcW w:w="2100" w:type="dxa"/>
            <w:tcBorders>
              <w:left w:val="single" w:sz="4" w:space="0" w:color="auto"/>
            </w:tcBorders>
          </w:tcPr>
          <w:p w:rsidR="006D3530" w:rsidRDefault="00E658F2">
            <w:pPr>
              <w:spacing w:line="44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D07DF3">
              <w:rPr>
                <w:rFonts w:ascii="Times New Roman" w:eastAsia="方正仿宋_GBK" w:hAnsi="Times New Roman" w:cs="Times New Roman"/>
                <w:sz w:val="32"/>
                <w:szCs w:val="32"/>
              </w:rPr>
              <w:t>202</w:t>
            </w:r>
            <w:r w:rsidRPr="00D07DF3"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5</w:t>
            </w:r>
            <w:r w:rsidR="00D07DF3" w:rsidRPr="00D07DF3">
              <w:rPr>
                <w:rFonts w:ascii="Times New Roman" w:eastAsia="方正仿宋_GBK" w:hAnsi="Times New Roman" w:cs="Times New Roman"/>
                <w:sz w:val="32"/>
                <w:szCs w:val="32"/>
              </w:rPr>
              <w:t>.11.24</w:t>
            </w:r>
          </w:p>
        </w:tc>
        <w:tc>
          <w:tcPr>
            <w:tcW w:w="3228" w:type="dxa"/>
          </w:tcPr>
          <w:p w:rsidR="006D3530" w:rsidRDefault="00D07DF3">
            <w:pPr>
              <w:spacing w:line="440" w:lineRule="exact"/>
              <w:jc w:val="left"/>
              <w:rPr>
                <w:rFonts w:ascii="方正仿宋_GBK" w:eastAsia="方正仿宋_GBK"/>
                <w:sz w:val="32"/>
                <w:szCs w:val="32"/>
              </w:rPr>
            </w:pPr>
            <w:r w:rsidRPr="00E658F2">
              <w:rPr>
                <w:rFonts w:ascii="Times New Roman" w:eastAsia="方正仿宋_GBK" w:hAnsi="Times New Roman" w:cs="Times New Roman"/>
                <w:sz w:val="28"/>
                <w:szCs w:val="32"/>
              </w:rPr>
              <w:t>口岸储存场地病媒生物控制、环境卫生等卫生状况</w:t>
            </w:r>
          </w:p>
        </w:tc>
        <w:tc>
          <w:tcPr>
            <w:tcW w:w="1130" w:type="dxa"/>
          </w:tcPr>
          <w:p w:rsidR="006D3530" w:rsidRDefault="00D07DF3">
            <w:pPr>
              <w:spacing w:line="44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良好</w:t>
            </w:r>
          </w:p>
        </w:tc>
      </w:tr>
      <w:tr w:rsidR="00E658F2">
        <w:tc>
          <w:tcPr>
            <w:tcW w:w="1064" w:type="dxa"/>
          </w:tcPr>
          <w:p w:rsidR="00E658F2" w:rsidRDefault="00E658F2" w:rsidP="00503E39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32"/>
              </w:rPr>
              <w:t>江门海关</w:t>
            </w:r>
          </w:p>
        </w:tc>
        <w:tc>
          <w:tcPr>
            <w:tcW w:w="1438" w:type="dxa"/>
          </w:tcPr>
          <w:p w:rsidR="00E658F2" w:rsidRDefault="00E658F2" w:rsidP="00503E39">
            <w:pPr>
              <w:pStyle w:val="510"/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阳江市江城区兴港船舶服务有限公司</w:t>
            </w:r>
          </w:p>
        </w:tc>
        <w:tc>
          <w:tcPr>
            <w:tcW w:w="2012" w:type="dxa"/>
          </w:tcPr>
          <w:p w:rsidR="00E658F2" w:rsidRDefault="00E658F2" w:rsidP="00503E39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91441700MA4WXQ2T44</w:t>
            </w:r>
          </w:p>
        </w:tc>
        <w:tc>
          <w:tcPr>
            <w:tcW w:w="2100" w:type="dxa"/>
            <w:tcBorders>
              <w:right w:val="single" w:sz="4" w:space="0" w:color="auto"/>
            </w:tcBorders>
          </w:tcPr>
          <w:p w:rsidR="00E658F2" w:rsidRDefault="00E658F2" w:rsidP="00503E39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687024010005001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E658F2" w:rsidRDefault="00E658F2" w:rsidP="00503E39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李伙</w:t>
            </w:r>
            <w:bookmarkStart w:id="0" w:name="_GoBack"/>
            <w:bookmarkEnd w:id="0"/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均</w:t>
            </w:r>
            <w:proofErr w:type="gramEnd"/>
          </w:p>
        </w:tc>
        <w:tc>
          <w:tcPr>
            <w:tcW w:w="2100" w:type="dxa"/>
            <w:tcBorders>
              <w:left w:val="single" w:sz="4" w:space="0" w:color="auto"/>
            </w:tcBorders>
          </w:tcPr>
          <w:p w:rsidR="00E658F2" w:rsidRDefault="00E658F2" w:rsidP="00503E39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2025.11.21</w:t>
            </w:r>
          </w:p>
        </w:tc>
        <w:tc>
          <w:tcPr>
            <w:tcW w:w="3228" w:type="dxa"/>
          </w:tcPr>
          <w:p w:rsidR="00E658F2" w:rsidRDefault="00E658F2" w:rsidP="00503E39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eastAsia="方正仿宋_GBK" w:hAnsi="Times New Roman" w:cs="Times New Roman"/>
                <w:sz w:val="28"/>
                <w:szCs w:val="32"/>
              </w:rPr>
              <w:t>国境口岸</w:t>
            </w:r>
            <w:proofErr w:type="gramEnd"/>
            <w:r>
              <w:rPr>
                <w:rFonts w:ascii="Times New Roman" w:eastAsia="方正仿宋_GBK" w:hAnsi="Times New Roman" w:cs="Times New Roman"/>
                <w:sz w:val="28"/>
                <w:szCs w:val="32"/>
              </w:rPr>
              <w:t>卫生许可证管理、卫生管</w:t>
            </w:r>
            <w:r>
              <w:rPr>
                <w:rFonts w:ascii="Times New Roman" w:eastAsia="方正仿宋_GBK" w:hAnsi="Times New Roman" w:cs="Times New Roman"/>
                <w:sz w:val="28"/>
                <w:szCs w:val="32"/>
              </w:rPr>
              <w:t>理、环境卫生、食品采购及验收情况、食品储存情况、食品售卖卫生等</w:t>
            </w:r>
          </w:p>
        </w:tc>
        <w:tc>
          <w:tcPr>
            <w:tcW w:w="1130" w:type="dxa"/>
          </w:tcPr>
          <w:p w:rsidR="00E658F2" w:rsidRDefault="00E658F2" w:rsidP="00503E39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一般</w:t>
            </w:r>
          </w:p>
        </w:tc>
      </w:tr>
    </w:tbl>
    <w:p w:rsidR="006D3530" w:rsidRDefault="006D3530">
      <w:pPr>
        <w:jc w:val="center"/>
        <w:rPr>
          <w:rFonts w:ascii="方正仿宋_GBK" w:eastAsia="方正仿宋_GBK"/>
          <w:sz w:val="32"/>
          <w:szCs w:val="32"/>
        </w:rPr>
      </w:pPr>
    </w:p>
    <w:sectPr w:rsidR="006D3530"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3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6D3530"/>
    <w:rsid w:val="006D3530"/>
    <w:rsid w:val="00D07DF3"/>
    <w:rsid w:val="00E65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样式 10 磅"/>
    <w:pPr>
      <w:widowControl w:val="0"/>
      <w:jc w:val="both"/>
    </w:pPr>
    <w:rPr>
      <w:kern w:val="2"/>
      <w:sz w:val="21"/>
    </w:rPr>
  </w:style>
  <w:style w:type="paragraph" w:customStyle="1" w:styleId="110">
    <w:name w:val="样式 1 10 磅"/>
    <w:pPr>
      <w:widowControl w:val="0"/>
      <w:jc w:val="both"/>
    </w:pPr>
    <w:rPr>
      <w:kern w:val="2"/>
      <w:sz w:val="21"/>
    </w:rPr>
  </w:style>
  <w:style w:type="paragraph" w:customStyle="1" w:styleId="210">
    <w:name w:val="样式 2 10 磅"/>
    <w:pPr>
      <w:widowControl w:val="0"/>
      <w:jc w:val="both"/>
    </w:pPr>
    <w:rPr>
      <w:kern w:val="2"/>
      <w:sz w:val="21"/>
    </w:rPr>
  </w:style>
  <w:style w:type="paragraph" w:customStyle="1" w:styleId="310">
    <w:name w:val="样式 3 10 磅"/>
    <w:pPr>
      <w:widowControl w:val="0"/>
      <w:jc w:val="both"/>
    </w:pPr>
    <w:rPr>
      <w:kern w:val="2"/>
      <w:sz w:val="21"/>
    </w:rPr>
  </w:style>
  <w:style w:type="paragraph" w:customStyle="1" w:styleId="410">
    <w:name w:val="样式 4 10 磅"/>
    <w:pPr>
      <w:widowControl w:val="0"/>
      <w:jc w:val="both"/>
    </w:pPr>
    <w:rPr>
      <w:kern w:val="2"/>
      <w:sz w:val="21"/>
    </w:rPr>
  </w:style>
  <w:style w:type="paragraph" w:customStyle="1" w:styleId="510">
    <w:name w:val="样式 5 10 磅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10">
    <w:name w:val="样式 6 10 磅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710">
    <w:name w:val="样式 7 10 磅"/>
    <w:pPr>
      <w:widowControl w:val="0"/>
      <w:jc w:val="both"/>
    </w:pPr>
    <w:rPr>
      <w:kern w:val="2"/>
      <w:sz w:val="21"/>
    </w:rPr>
  </w:style>
  <w:style w:type="paragraph" w:customStyle="1" w:styleId="810">
    <w:name w:val="样式 8 10 磅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910">
    <w:name w:val="样式 9 10 磅"/>
    <w:pPr>
      <w:widowControl w:val="0"/>
      <w:jc w:val="both"/>
    </w:pPr>
    <w:rPr>
      <w:kern w:val="2"/>
      <w:sz w:val="21"/>
    </w:rPr>
  </w:style>
  <w:style w:type="paragraph" w:customStyle="1" w:styleId="1010">
    <w:name w:val="样式 10 10 磅"/>
    <w:pPr>
      <w:widowControl w:val="0"/>
      <w:jc w:val="both"/>
    </w:pPr>
    <w:rPr>
      <w:kern w:val="2"/>
      <w:sz w:val="21"/>
    </w:rPr>
  </w:style>
  <w:style w:type="paragraph" w:customStyle="1" w:styleId="1110">
    <w:name w:val="样式 11 10 磅"/>
    <w:pPr>
      <w:widowControl w:val="0"/>
      <w:jc w:val="both"/>
    </w:pPr>
    <w:rPr>
      <w:kern w:val="2"/>
      <w:sz w:val="21"/>
    </w:rPr>
  </w:style>
  <w:style w:type="paragraph" w:customStyle="1" w:styleId="1210">
    <w:name w:val="样式 12 10 磅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310">
    <w:name w:val="样式 13 10 磅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410">
    <w:name w:val="样式 14 10 磅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510">
    <w:name w:val="样式 15 10 磅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610">
    <w:name w:val="样式 16 10 磅"/>
    <w:pPr>
      <w:widowControl w:val="0"/>
      <w:jc w:val="both"/>
    </w:pPr>
    <w:rPr>
      <w:kern w:val="2"/>
      <w:sz w:val="21"/>
    </w:rPr>
  </w:style>
  <w:style w:type="paragraph" w:customStyle="1" w:styleId="1710">
    <w:name w:val="样式 17 10 磅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810">
    <w:name w:val="样式 18 10 磅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910">
    <w:name w:val="样式 19 10 磅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010">
    <w:name w:val="样式 20 10 磅"/>
    <w:pPr>
      <w:widowControl w:val="0"/>
      <w:jc w:val="both"/>
    </w:pPr>
    <w:rPr>
      <w:kern w:val="2"/>
      <w:sz w:val="21"/>
    </w:rPr>
  </w:style>
  <w:style w:type="paragraph" w:customStyle="1" w:styleId="2110">
    <w:name w:val="样式 21 10 磅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210">
    <w:name w:val="样式 22 10 磅"/>
    <w:pPr>
      <w:widowControl w:val="0"/>
      <w:jc w:val="both"/>
    </w:pPr>
    <w:rPr>
      <w:rFonts w:ascii="Calibri" w:hAnsi="Calibri" w:cs="Arial"/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样式 10 磅"/>
    <w:pPr>
      <w:widowControl w:val="0"/>
      <w:jc w:val="both"/>
    </w:pPr>
    <w:rPr>
      <w:kern w:val="2"/>
      <w:sz w:val="21"/>
    </w:rPr>
  </w:style>
  <w:style w:type="paragraph" w:customStyle="1" w:styleId="110">
    <w:name w:val="样式 1 10 磅"/>
    <w:pPr>
      <w:widowControl w:val="0"/>
      <w:jc w:val="both"/>
    </w:pPr>
    <w:rPr>
      <w:kern w:val="2"/>
      <w:sz w:val="21"/>
    </w:rPr>
  </w:style>
  <w:style w:type="paragraph" w:customStyle="1" w:styleId="210">
    <w:name w:val="样式 2 10 磅"/>
    <w:pPr>
      <w:widowControl w:val="0"/>
      <w:jc w:val="both"/>
    </w:pPr>
    <w:rPr>
      <w:kern w:val="2"/>
      <w:sz w:val="21"/>
    </w:rPr>
  </w:style>
  <w:style w:type="paragraph" w:customStyle="1" w:styleId="310">
    <w:name w:val="样式 3 10 磅"/>
    <w:pPr>
      <w:widowControl w:val="0"/>
      <w:jc w:val="both"/>
    </w:pPr>
    <w:rPr>
      <w:kern w:val="2"/>
      <w:sz w:val="21"/>
    </w:rPr>
  </w:style>
  <w:style w:type="paragraph" w:customStyle="1" w:styleId="410">
    <w:name w:val="样式 4 10 磅"/>
    <w:pPr>
      <w:widowControl w:val="0"/>
      <w:jc w:val="both"/>
    </w:pPr>
    <w:rPr>
      <w:kern w:val="2"/>
      <w:sz w:val="21"/>
    </w:rPr>
  </w:style>
  <w:style w:type="paragraph" w:customStyle="1" w:styleId="510">
    <w:name w:val="样式 5 10 磅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10">
    <w:name w:val="样式 6 10 磅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710">
    <w:name w:val="样式 7 10 磅"/>
    <w:pPr>
      <w:widowControl w:val="0"/>
      <w:jc w:val="both"/>
    </w:pPr>
    <w:rPr>
      <w:kern w:val="2"/>
      <w:sz w:val="21"/>
    </w:rPr>
  </w:style>
  <w:style w:type="paragraph" w:customStyle="1" w:styleId="810">
    <w:name w:val="样式 8 10 磅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910">
    <w:name w:val="样式 9 10 磅"/>
    <w:pPr>
      <w:widowControl w:val="0"/>
      <w:jc w:val="both"/>
    </w:pPr>
    <w:rPr>
      <w:kern w:val="2"/>
      <w:sz w:val="21"/>
    </w:rPr>
  </w:style>
  <w:style w:type="paragraph" w:customStyle="1" w:styleId="1010">
    <w:name w:val="样式 10 10 磅"/>
    <w:pPr>
      <w:widowControl w:val="0"/>
      <w:jc w:val="both"/>
    </w:pPr>
    <w:rPr>
      <w:kern w:val="2"/>
      <w:sz w:val="21"/>
    </w:rPr>
  </w:style>
  <w:style w:type="paragraph" w:customStyle="1" w:styleId="1110">
    <w:name w:val="样式 11 10 磅"/>
    <w:pPr>
      <w:widowControl w:val="0"/>
      <w:jc w:val="both"/>
    </w:pPr>
    <w:rPr>
      <w:kern w:val="2"/>
      <w:sz w:val="21"/>
    </w:rPr>
  </w:style>
  <w:style w:type="paragraph" w:customStyle="1" w:styleId="1210">
    <w:name w:val="样式 12 10 磅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310">
    <w:name w:val="样式 13 10 磅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410">
    <w:name w:val="样式 14 10 磅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510">
    <w:name w:val="样式 15 10 磅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610">
    <w:name w:val="样式 16 10 磅"/>
    <w:pPr>
      <w:widowControl w:val="0"/>
      <w:jc w:val="both"/>
    </w:pPr>
    <w:rPr>
      <w:kern w:val="2"/>
      <w:sz w:val="21"/>
    </w:rPr>
  </w:style>
  <w:style w:type="paragraph" w:customStyle="1" w:styleId="1710">
    <w:name w:val="样式 17 10 磅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810">
    <w:name w:val="样式 18 10 磅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910">
    <w:name w:val="样式 19 10 磅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010">
    <w:name w:val="样式 20 10 磅"/>
    <w:pPr>
      <w:widowControl w:val="0"/>
      <w:jc w:val="both"/>
    </w:pPr>
    <w:rPr>
      <w:kern w:val="2"/>
      <w:sz w:val="21"/>
    </w:rPr>
  </w:style>
  <w:style w:type="paragraph" w:customStyle="1" w:styleId="2110">
    <w:name w:val="样式 21 10 磅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210">
    <w:name w:val="样式 22 10 磅"/>
    <w:pPr>
      <w:widowControl w:val="0"/>
      <w:jc w:val="both"/>
    </w:pPr>
    <w:rPr>
      <w:rFonts w:ascii="Calibri" w:hAnsi="Calibri" w:cs="Arial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41</Words>
  <Characters>240</Characters>
  <Application>Microsoft Office Word</Application>
  <DocSecurity>0</DocSecurity>
  <Lines>2</Lines>
  <Paragraphs>1</Paragraphs>
  <ScaleCrop>false</ScaleCrop>
  <Company>HG</Company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汪海琳</dc:creator>
  <cp:lastModifiedBy>编辑部</cp:lastModifiedBy>
  <cp:revision>4</cp:revision>
  <dcterms:created xsi:type="dcterms:W3CDTF">2024-11-20T02:35:00Z</dcterms:created>
  <dcterms:modified xsi:type="dcterms:W3CDTF">2025-11-24T08:29:00Z</dcterms:modified>
</cp:coreProperties>
</file>